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DD7FD">
      <w:pPr>
        <w:spacing w:after="0" w:line="360" w:lineRule="auto"/>
        <w:jc w:val="center"/>
        <w:rPr>
          <w:rFonts w:ascii="Times New Roman" w:hAnsi="Times New Roman" w:cs="Times New Roman"/>
          <w:b/>
          <w:sz w:val="24"/>
        </w:rPr>
      </w:pPr>
      <w:r>
        <w:rPr>
          <w:rFonts w:ascii="Times New Roman" w:hAnsi="Times New Roman" w:cs="Times New Roman"/>
          <w:b/>
          <w:sz w:val="24"/>
        </w:rPr>
        <w:t>CHHATRAPATI SHIVAJI MAHARAJ INSTITUTE OF TECHNOLOGY</w:t>
      </w:r>
    </w:p>
    <w:p w14:paraId="5B03D814">
      <w:pPr>
        <w:spacing w:after="0"/>
        <w:jc w:val="center"/>
      </w:pPr>
      <w:r>
        <w:rPr>
          <w:rFonts w:ascii="Times New Roman" w:hAnsi="Times New Roman" w:cs="Times New Roman"/>
          <w:b/>
          <w:sz w:val="24"/>
        </w:rPr>
        <w:t>DEPARTMENT OF COMPUTER ENGINEERING</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3501"/>
        <w:gridCol w:w="2734"/>
      </w:tblGrid>
      <w:tr w14:paraId="23B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3D8568EF">
            <w:pPr>
              <w:spacing w:after="0" w:line="240" w:lineRule="auto"/>
              <w:rPr>
                <w:rFonts w:ascii="Times New Roman" w:hAnsi="Times New Roman" w:cs="Times New Roman"/>
                <w:b/>
                <w:sz w:val="24"/>
              </w:rPr>
            </w:pPr>
            <w:r>
              <w:rPr>
                <w:rFonts w:ascii="Times New Roman" w:hAnsi="Times New Roman" w:cs="Times New Roman"/>
                <w:b/>
                <w:sz w:val="24"/>
              </w:rPr>
              <w:t>Name of the Faculty</w:t>
            </w:r>
          </w:p>
        </w:tc>
        <w:tc>
          <w:tcPr>
            <w:tcW w:w="1894" w:type="pct"/>
          </w:tcPr>
          <w:p w14:paraId="4217615B">
            <w:pPr>
              <w:spacing w:after="0" w:line="240" w:lineRule="auto"/>
              <w:rPr>
                <w:rFonts w:hint="default" w:ascii="Times New Roman" w:hAnsi="Times New Roman" w:cs="Times New Roman"/>
                <w:sz w:val="24"/>
                <w:lang w:val="en-US"/>
              </w:rPr>
            </w:pPr>
            <w:r>
              <w:rPr>
                <w:rFonts w:ascii="Times New Roman" w:hAnsi="Times New Roman" w:cs="Times New Roman"/>
                <w:sz w:val="24"/>
              </w:rPr>
              <w:t>Er.</w:t>
            </w:r>
            <w:r>
              <w:rPr>
                <w:rFonts w:hint="default" w:ascii="Times New Roman" w:hAnsi="Times New Roman" w:cs="Times New Roman"/>
                <w:sz w:val="24"/>
                <w:lang w:val="en-US"/>
              </w:rPr>
              <w:t xml:space="preserve"> Priyanka Jogdand</w:t>
            </w:r>
          </w:p>
        </w:tc>
        <w:tc>
          <w:tcPr>
            <w:tcW w:w="1479" w:type="pct"/>
            <w:vMerge w:val="restart"/>
            <w:vAlign w:val="center"/>
          </w:tcPr>
          <w:tbl>
            <w:tblPr>
              <w:tblStyle w:val="6"/>
              <w:tblW w:w="20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13"/>
            </w:tblGrid>
            <w:tr w14:paraId="673189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8" w:hRule="atLeast"/>
                <w:jc w:val="center"/>
              </w:trPr>
              <w:tc>
                <w:tcPr>
                  <w:tcW w:w="2013" w:type="dxa"/>
                  <w:vAlign w:val="center"/>
                </w:tcPr>
                <w:p w14:paraId="15FEB34F">
                  <w:pPr>
                    <w:spacing w:after="0" w:line="240" w:lineRule="auto"/>
                    <w:jc w:val="center"/>
                    <w:rPr>
                      <w:rFonts w:ascii="Times New Roman" w:hAnsi="Times New Roman" w:cs="Times New Roman"/>
                      <w:sz w:val="24"/>
                    </w:rPr>
                  </w:pPr>
                </w:p>
              </w:tc>
            </w:tr>
          </w:tbl>
          <w:p w14:paraId="7278EA14">
            <w:pPr>
              <w:spacing w:after="0" w:line="240" w:lineRule="auto"/>
              <w:rPr>
                <w:rFonts w:ascii="Times New Roman" w:hAnsi="Times New Roman" w:cs="Times New Roman"/>
                <w:sz w:val="24"/>
              </w:rPr>
            </w:pPr>
          </w:p>
        </w:tc>
      </w:tr>
      <w:tr w14:paraId="3ECF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0A8B9501">
            <w:pPr>
              <w:spacing w:after="0" w:line="240" w:lineRule="auto"/>
              <w:rPr>
                <w:rFonts w:ascii="Times New Roman" w:hAnsi="Times New Roman" w:cs="Times New Roman"/>
                <w:b/>
                <w:sz w:val="24"/>
              </w:rPr>
            </w:pPr>
            <w:r>
              <w:rPr>
                <w:rFonts w:ascii="Times New Roman" w:hAnsi="Times New Roman" w:cs="Times New Roman"/>
                <w:b/>
                <w:sz w:val="24"/>
              </w:rPr>
              <w:t xml:space="preserve">Designation </w:t>
            </w:r>
          </w:p>
        </w:tc>
        <w:tc>
          <w:tcPr>
            <w:tcW w:w="1894" w:type="pct"/>
          </w:tcPr>
          <w:p w14:paraId="27DFF72B">
            <w:pPr>
              <w:spacing w:after="0" w:line="240" w:lineRule="auto"/>
              <w:rPr>
                <w:rFonts w:ascii="Times New Roman" w:hAnsi="Times New Roman" w:cs="Times New Roman"/>
                <w:sz w:val="24"/>
              </w:rPr>
            </w:pPr>
            <w:r>
              <w:rPr>
                <w:rFonts w:ascii="Times New Roman" w:hAnsi="Times New Roman" w:cs="Times New Roman"/>
                <w:sz w:val="24"/>
              </w:rPr>
              <w:t>Assistant professor</w:t>
            </w:r>
          </w:p>
        </w:tc>
        <w:tc>
          <w:tcPr>
            <w:tcW w:w="1479" w:type="pct"/>
            <w:vMerge w:val="continue"/>
          </w:tcPr>
          <w:p w14:paraId="561A021D">
            <w:pPr>
              <w:spacing w:after="0" w:line="240" w:lineRule="auto"/>
              <w:rPr>
                <w:rFonts w:ascii="Times New Roman" w:hAnsi="Times New Roman" w:cs="Times New Roman"/>
                <w:sz w:val="24"/>
              </w:rPr>
            </w:pPr>
          </w:p>
        </w:tc>
      </w:tr>
      <w:tr w14:paraId="233B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4B1EBFDD">
            <w:pPr>
              <w:spacing w:after="0" w:line="240" w:lineRule="auto"/>
              <w:rPr>
                <w:rFonts w:ascii="Times New Roman" w:hAnsi="Times New Roman" w:cs="Times New Roman"/>
                <w:b/>
                <w:sz w:val="24"/>
              </w:rPr>
            </w:pPr>
            <w:r>
              <w:rPr>
                <w:rFonts w:ascii="Times New Roman" w:hAnsi="Times New Roman" w:cs="Times New Roman"/>
                <w:b/>
                <w:sz w:val="24"/>
              </w:rPr>
              <w:t>Aadhar ID</w:t>
            </w:r>
          </w:p>
        </w:tc>
        <w:tc>
          <w:tcPr>
            <w:tcW w:w="1894" w:type="pct"/>
          </w:tcPr>
          <w:p w14:paraId="75B36024">
            <w:pPr>
              <w:spacing w:after="0" w:line="240" w:lineRule="auto"/>
              <w:rPr>
                <w:rFonts w:hint="default" w:ascii="Times New Roman" w:hAnsi="Times New Roman" w:cs="Times New Roman"/>
                <w:sz w:val="24"/>
                <w:lang w:val="en-US"/>
              </w:rPr>
            </w:pPr>
            <w:r>
              <w:rPr>
                <w:rFonts w:hint="default" w:ascii="Times New Roman" w:hAnsi="Times New Roman" w:cs="Times New Roman"/>
                <w:sz w:val="24"/>
                <w:lang w:val="en-US"/>
              </w:rPr>
              <w:t>2590-3776-4703</w:t>
            </w:r>
          </w:p>
        </w:tc>
        <w:tc>
          <w:tcPr>
            <w:tcW w:w="1479" w:type="pct"/>
            <w:vMerge w:val="continue"/>
          </w:tcPr>
          <w:p w14:paraId="7D7C43A1">
            <w:pPr>
              <w:spacing w:after="0" w:line="240" w:lineRule="auto"/>
              <w:rPr>
                <w:rFonts w:ascii="Times New Roman" w:hAnsi="Times New Roman" w:cs="Times New Roman"/>
                <w:sz w:val="24"/>
              </w:rPr>
            </w:pPr>
          </w:p>
        </w:tc>
      </w:tr>
      <w:tr w14:paraId="7C5C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3A3AE0C2">
            <w:pPr>
              <w:spacing w:after="0" w:line="240" w:lineRule="auto"/>
              <w:rPr>
                <w:rFonts w:ascii="Times New Roman" w:hAnsi="Times New Roman" w:cs="Times New Roman"/>
                <w:b/>
                <w:sz w:val="24"/>
              </w:rPr>
            </w:pPr>
            <w:r>
              <w:rPr>
                <w:rFonts w:ascii="Times New Roman" w:hAnsi="Times New Roman" w:cs="Times New Roman"/>
                <w:b/>
                <w:sz w:val="24"/>
              </w:rPr>
              <w:t>No.of B.Tech Project Guided</w:t>
            </w:r>
          </w:p>
        </w:tc>
        <w:tc>
          <w:tcPr>
            <w:tcW w:w="1894" w:type="pct"/>
          </w:tcPr>
          <w:p w14:paraId="7FCD3B4E">
            <w:pPr>
              <w:spacing w:after="0" w:line="240" w:lineRule="auto"/>
              <w:rPr>
                <w:rFonts w:hint="default" w:ascii="Times New Roman" w:hAnsi="Times New Roman" w:cs="Times New Roman"/>
                <w:sz w:val="24"/>
                <w:lang w:val="en-US"/>
              </w:rPr>
            </w:pPr>
            <w:r>
              <w:rPr>
                <w:rFonts w:hint="default" w:ascii="Times New Roman" w:hAnsi="Times New Roman" w:cs="Times New Roman"/>
                <w:sz w:val="24"/>
                <w:lang w:val="en-US"/>
              </w:rPr>
              <w:t>-</w:t>
            </w:r>
          </w:p>
        </w:tc>
        <w:tc>
          <w:tcPr>
            <w:tcW w:w="1479" w:type="pct"/>
            <w:vMerge w:val="continue"/>
          </w:tcPr>
          <w:p w14:paraId="7F690E73">
            <w:pPr>
              <w:spacing w:after="0" w:line="240" w:lineRule="auto"/>
              <w:rPr>
                <w:rFonts w:ascii="Times New Roman" w:hAnsi="Times New Roman" w:cs="Times New Roman"/>
                <w:sz w:val="24"/>
              </w:rPr>
            </w:pPr>
          </w:p>
        </w:tc>
      </w:tr>
      <w:tr w14:paraId="7BC6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7EE9C319">
            <w:pPr>
              <w:spacing w:after="0" w:line="240" w:lineRule="auto"/>
              <w:rPr>
                <w:rFonts w:ascii="Times New Roman" w:hAnsi="Times New Roman" w:cs="Times New Roman"/>
                <w:b/>
                <w:sz w:val="24"/>
              </w:rPr>
            </w:pPr>
            <w:r>
              <w:rPr>
                <w:rFonts w:ascii="Times New Roman" w:hAnsi="Times New Roman" w:cs="Times New Roman"/>
                <w:b/>
                <w:sz w:val="24"/>
              </w:rPr>
              <w:t>No.of M.Tech Project Guided</w:t>
            </w:r>
          </w:p>
        </w:tc>
        <w:tc>
          <w:tcPr>
            <w:tcW w:w="1894" w:type="pct"/>
          </w:tcPr>
          <w:p w14:paraId="68EE84E6">
            <w:pPr>
              <w:spacing w:after="0" w:line="240" w:lineRule="auto"/>
              <w:rPr>
                <w:rFonts w:ascii="Times New Roman" w:hAnsi="Times New Roman" w:cs="Times New Roman"/>
                <w:sz w:val="24"/>
              </w:rPr>
            </w:pPr>
            <w:r>
              <w:rPr>
                <w:rFonts w:ascii="Times New Roman" w:hAnsi="Times New Roman" w:cs="Times New Roman"/>
                <w:sz w:val="24"/>
              </w:rPr>
              <w:t>-</w:t>
            </w:r>
          </w:p>
        </w:tc>
        <w:tc>
          <w:tcPr>
            <w:tcW w:w="1479" w:type="pct"/>
            <w:vMerge w:val="continue"/>
          </w:tcPr>
          <w:p w14:paraId="216D5E46">
            <w:pPr>
              <w:spacing w:after="0" w:line="240" w:lineRule="auto"/>
              <w:rPr>
                <w:rFonts w:ascii="Times New Roman" w:hAnsi="Times New Roman" w:cs="Times New Roman"/>
                <w:sz w:val="24"/>
              </w:rPr>
            </w:pPr>
          </w:p>
        </w:tc>
      </w:tr>
      <w:tr w14:paraId="512F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0387EDE1">
            <w:pPr>
              <w:spacing w:after="0" w:line="240" w:lineRule="auto"/>
              <w:rPr>
                <w:rFonts w:ascii="Times New Roman" w:hAnsi="Times New Roman" w:cs="Times New Roman"/>
                <w:b/>
                <w:sz w:val="24"/>
              </w:rPr>
            </w:pPr>
            <w:r>
              <w:rPr>
                <w:rFonts w:ascii="Times New Roman" w:hAnsi="Times New Roman" w:cs="Times New Roman"/>
                <w:b/>
                <w:sz w:val="24"/>
              </w:rPr>
              <w:t xml:space="preserve">Area of Specialization  </w:t>
            </w:r>
          </w:p>
        </w:tc>
        <w:tc>
          <w:tcPr>
            <w:tcW w:w="3373" w:type="pct"/>
            <w:gridSpan w:val="2"/>
          </w:tcPr>
          <w:p w14:paraId="10BD81F8">
            <w:pPr>
              <w:spacing w:after="0" w:line="240" w:lineRule="auto"/>
              <w:rPr>
                <w:rFonts w:hint="default" w:ascii="Times New Roman" w:hAnsi="Times New Roman" w:cs="Times New Roman"/>
                <w:sz w:val="24"/>
                <w:lang w:val="en-US"/>
              </w:rPr>
            </w:pPr>
            <w:r>
              <w:rPr>
                <w:rFonts w:hint="default" w:ascii="Times New Roman" w:hAnsi="Times New Roman" w:cs="Times New Roman"/>
                <w:sz w:val="24"/>
                <w:lang w:val="en-US"/>
              </w:rPr>
              <w:t>Data Science</w:t>
            </w:r>
          </w:p>
        </w:tc>
      </w:tr>
      <w:tr w14:paraId="0EC6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31068E57">
            <w:pPr>
              <w:spacing w:after="0" w:line="240" w:lineRule="auto"/>
              <w:rPr>
                <w:rFonts w:ascii="Times New Roman" w:hAnsi="Times New Roman" w:cs="Times New Roman"/>
                <w:b/>
                <w:sz w:val="24"/>
              </w:rPr>
            </w:pPr>
            <w:r>
              <w:rPr>
                <w:rFonts w:ascii="Times New Roman" w:hAnsi="Times New Roman" w:cs="Times New Roman"/>
                <w:b/>
                <w:sz w:val="24"/>
              </w:rPr>
              <w:t>UG Degree</w:t>
            </w:r>
          </w:p>
        </w:tc>
        <w:tc>
          <w:tcPr>
            <w:tcW w:w="3373" w:type="pct"/>
            <w:gridSpan w:val="2"/>
          </w:tcPr>
          <w:p w14:paraId="638F6297">
            <w:pPr>
              <w:spacing w:after="0" w:line="240" w:lineRule="auto"/>
              <w:rPr>
                <w:rFonts w:ascii="Times New Roman" w:hAnsi="Times New Roman" w:cs="Times New Roman"/>
                <w:sz w:val="24"/>
              </w:rPr>
            </w:pPr>
            <w:r>
              <w:rPr>
                <w:rFonts w:ascii="Times New Roman" w:hAnsi="Times New Roman" w:cs="Times New Roman"/>
                <w:sz w:val="24"/>
              </w:rPr>
              <w:t xml:space="preserve">BE (Computer Engineering) from Mumbai University </w:t>
            </w:r>
          </w:p>
        </w:tc>
      </w:tr>
      <w:tr w14:paraId="53F2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624DE8BA">
            <w:pPr>
              <w:spacing w:after="0" w:line="240" w:lineRule="auto"/>
              <w:rPr>
                <w:rFonts w:ascii="Times New Roman" w:hAnsi="Times New Roman" w:cs="Times New Roman"/>
                <w:b/>
                <w:sz w:val="24"/>
              </w:rPr>
            </w:pPr>
            <w:r>
              <w:rPr>
                <w:rFonts w:ascii="Times New Roman" w:hAnsi="Times New Roman" w:cs="Times New Roman"/>
                <w:b/>
                <w:sz w:val="24"/>
              </w:rPr>
              <w:t xml:space="preserve">PG Degree </w:t>
            </w:r>
          </w:p>
        </w:tc>
        <w:tc>
          <w:tcPr>
            <w:tcW w:w="3373" w:type="pct"/>
            <w:gridSpan w:val="2"/>
          </w:tcPr>
          <w:p w14:paraId="61E61CFB">
            <w:pPr>
              <w:numPr>
                <w:ilvl w:val="0"/>
                <w:numId w:val="1"/>
              </w:numPr>
              <w:spacing w:after="0" w:line="240" w:lineRule="auto"/>
              <w:rPr>
                <w:rFonts w:ascii="Times New Roman" w:hAnsi="Times New Roman" w:cs="Times New Roman"/>
                <w:sz w:val="24"/>
              </w:rPr>
            </w:pPr>
            <w:r>
              <w:rPr>
                <w:rFonts w:hint="default" w:ascii="Times New Roman" w:hAnsi="Times New Roman" w:cs="Times New Roman"/>
                <w:sz w:val="24"/>
                <w:lang w:val="en-US"/>
              </w:rPr>
              <w:t>E</w:t>
            </w:r>
            <w:r>
              <w:rPr>
                <w:rFonts w:ascii="Times New Roman" w:hAnsi="Times New Roman" w:cs="Times New Roman"/>
                <w:sz w:val="24"/>
              </w:rPr>
              <w:t xml:space="preserve"> (Computer Engineering) from Mumbai University</w:t>
            </w:r>
          </w:p>
        </w:tc>
      </w:tr>
      <w:tr w14:paraId="588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22056515">
            <w:pPr>
              <w:spacing w:after="0" w:line="240" w:lineRule="auto"/>
              <w:rPr>
                <w:rFonts w:ascii="Times New Roman" w:hAnsi="Times New Roman" w:cs="Times New Roman"/>
                <w:b/>
                <w:sz w:val="24"/>
              </w:rPr>
            </w:pPr>
            <w:r>
              <w:rPr>
                <w:rFonts w:ascii="Times New Roman" w:hAnsi="Times New Roman" w:cs="Times New Roman"/>
                <w:b/>
                <w:sz w:val="24"/>
              </w:rPr>
              <w:t xml:space="preserve">Ph.D(Persuing) </w:t>
            </w:r>
          </w:p>
        </w:tc>
        <w:tc>
          <w:tcPr>
            <w:tcW w:w="3373" w:type="pct"/>
            <w:gridSpan w:val="2"/>
          </w:tcPr>
          <w:p w14:paraId="44039545">
            <w:pPr>
              <w:spacing w:after="0" w:line="240" w:lineRule="auto"/>
              <w:rPr>
                <w:rFonts w:hint="default" w:ascii="Times New Roman" w:hAnsi="Times New Roman" w:cs="Times New Roman"/>
                <w:sz w:val="24"/>
                <w:lang w:val="en-US"/>
              </w:rPr>
            </w:pPr>
            <w:r>
              <w:rPr>
                <w:rFonts w:ascii="Times New Roman" w:hAnsi="Times New Roman" w:cs="Times New Roman"/>
                <w:sz w:val="24"/>
              </w:rPr>
              <w:t>P</w:t>
            </w:r>
            <w:r>
              <w:rPr>
                <w:rFonts w:hint="default" w:ascii="Times New Roman" w:hAnsi="Times New Roman" w:cs="Times New Roman"/>
                <w:sz w:val="24"/>
                <w:lang w:val="en-US"/>
              </w:rPr>
              <w:t>oornima University, Jaipur.</w:t>
            </w:r>
          </w:p>
        </w:tc>
      </w:tr>
      <w:tr w14:paraId="4AED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19B28CC9">
            <w:pPr>
              <w:spacing w:after="0" w:line="240" w:lineRule="auto"/>
              <w:rPr>
                <w:rFonts w:ascii="Times New Roman" w:hAnsi="Times New Roman" w:cs="Times New Roman"/>
                <w:b/>
                <w:sz w:val="24"/>
              </w:rPr>
            </w:pPr>
            <w:r>
              <w:rPr>
                <w:rFonts w:ascii="Times New Roman" w:hAnsi="Times New Roman" w:cs="Times New Roman"/>
                <w:b/>
                <w:sz w:val="24"/>
              </w:rPr>
              <w:t>Total Experience</w:t>
            </w:r>
          </w:p>
        </w:tc>
        <w:tc>
          <w:tcPr>
            <w:tcW w:w="1894" w:type="pct"/>
          </w:tcPr>
          <w:p w14:paraId="71CFB456">
            <w:pPr>
              <w:spacing w:after="0" w:line="240" w:lineRule="auto"/>
              <w:rPr>
                <w:rFonts w:hint="default" w:ascii="Times New Roman" w:hAnsi="Times New Roman" w:cs="Times New Roman"/>
                <w:b/>
                <w:sz w:val="24"/>
                <w:lang w:val="en-US"/>
              </w:rPr>
            </w:pPr>
            <w:r>
              <w:rPr>
                <w:rFonts w:ascii="Times New Roman" w:hAnsi="Times New Roman" w:cs="Times New Roman"/>
                <w:b/>
                <w:sz w:val="24"/>
              </w:rPr>
              <w:t>Teaching:1</w:t>
            </w:r>
            <w:r>
              <w:rPr>
                <w:rFonts w:hint="default" w:ascii="Times New Roman" w:hAnsi="Times New Roman" w:cs="Times New Roman"/>
                <w:b/>
                <w:sz w:val="24"/>
                <w:lang w:val="en-US"/>
              </w:rPr>
              <w:t>2</w:t>
            </w:r>
          </w:p>
        </w:tc>
        <w:tc>
          <w:tcPr>
            <w:tcW w:w="1479" w:type="pct"/>
          </w:tcPr>
          <w:p w14:paraId="484645B9">
            <w:pPr>
              <w:spacing w:after="0" w:line="240" w:lineRule="auto"/>
              <w:rPr>
                <w:rFonts w:ascii="Times New Roman" w:hAnsi="Times New Roman" w:cs="Times New Roman"/>
                <w:b/>
                <w:sz w:val="24"/>
              </w:rPr>
            </w:pPr>
            <w:r>
              <w:rPr>
                <w:rFonts w:ascii="Times New Roman" w:hAnsi="Times New Roman" w:cs="Times New Roman"/>
                <w:b/>
                <w:sz w:val="24"/>
              </w:rPr>
              <w:t xml:space="preserve">Industry: </w:t>
            </w:r>
            <w:r>
              <w:rPr>
                <w:rFonts w:ascii="Times New Roman" w:hAnsi="Times New Roman" w:cs="Times New Roman"/>
                <w:sz w:val="24"/>
              </w:rPr>
              <w:t>NIL</w:t>
            </w:r>
          </w:p>
        </w:tc>
      </w:tr>
      <w:tr w14:paraId="2740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177C4BE6">
            <w:pPr>
              <w:spacing w:after="0" w:line="240" w:lineRule="auto"/>
              <w:rPr>
                <w:rFonts w:ascii="Times New Roman" w:hAnsi="Times New Roman" w:cs="Times New Roman"/>
                <w:b/>
                <w:sz w:val="24"/>
              </w:rPr>
            </w:pPr>
            <w:r>
              <w:rPr>
                <w:rFonts w:ascii="Times New Roman" w:hAnsi="Times New Roman" w:cs="Times New Roman"/>
                <w:b/>
                <w:sz w:val="24"/>
              </w:rPr>
              <w:t>No. of Journals (National &amp; International)</w:t>
            </w:r>
          </w:p>
        </w:tc>
        <w:tc>
          <w:tcPr>
            <w:tcW w:w="3373" w:type="pct"/>
            <w:gridSpan w:val="2"/>
          </w:tcPr>
          <w:p w14:paraId="16787C2A">
            <w:pPr>
              <w:spacing w:after="0" w:line="240" w:lineRule="auto"/>
              <w:rPr>
                <w:rFonts w:hint="default" w:ascii="Times New Roman" w:hAnsi="Times New Roman" w:cs="Times New Roman"/>
                <w:sz w:val="24"/>
                <w:lang w:val="en-US"/>
              </w:rPr>
            </w:pPr>
            <w:r>
              <w:rPr>
                <w:rFonts w:hint="default" w:ascii="Times New Roman" w:hAnsi="Times New Roman" w:cs="Times New Roman"/>
                <w:sz w:val="24"/>
                <w:lang w:val="en-US"/>
              </w:rPr>
              <w:t>3</w:t>
            </w:r>
          </w:p>
        </w:tc>
      </w:tr>
      <w:tr w14:paraId="3457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632FCEB2">
            <w:pPr>
              <w:spacing w:after="0" w:line="240" w:lineRule="auto"/>
              <w:rPr>
                <w:rFonts w:ascii="Times New Roman" w:hAnsi="Times New Roman" w:cs="Times New Roman"/>
                <w:b/>
                <w:sz w:val="24"/>
              </w:rPr>
            </w:pPr>
            <w:r>
              <w:rPr>
                <w:rFonts w:ascii="Times New Roman" w:hAnsi="Times New Roman" w:cs="Times New Roman"/>
                <w:b/>
                <w:sz w:val="24"/>
              </w:rPr>
              <w:t>No .of Patents Published</w:t>
            </w:r>
          </w:p>
        </w:tc>
        <w:tc>
          <w:tcPr>
            <w:tcW w:w="3373" w:type="pct"/>
            <w:gridSpan w:val="2"/>
          </w:tcPr>
          <w:p w14:paraId="3C195ED4">
            <w:pPr>
              <w:spacing w:after="0" w:line="240" w:lineRule="auto"/>
              <w:rPr>
                <w:rFonts w:hint="default" w:ascii="Times New Roman" w:hAnsi="Times New Roman" w:cs="Times New Roman"/>
                <w:sz w:val="24"/>
                <w:lang w:val="en-US"/>
              </w:rPr>
            </w:pPr>
            <w:r>
              <w:rPr>
                <w:rFonts w:hint="default" w:ascii="Times New Roman" w:hAnsi="Times New Roman" w:cs="Times New Roman"/>
                <w:sz w:val="24"/>
                <w:lang w:val="en-US"/>
              </w:rPr>
              <w:t>-</w:t>
            </w:r>
          </w:p>
        </w:tc>
      </w:tr>
      <w:tr w14:paraId="05D5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22CF3DC6">
            <w:pPr>
              <w:spacing w:after="0" w:line="240" w:lineRule="auto"/>
              <w:rPr>
                <w:rFonts w:ascii="Times New Roman" w:hAnsi="Times New Roman" w:cs="Times New Roman"/>
                <w:b/>
                <w:sz w:val="24"/>
              </w:rPr>
            </w:pPr>
            <w:r>
              <w:rPr>
                <w:rFonts w:ascii="Times New Roman" w:hAnsi="Times New Roman" w:cs="Times New Roman"/>
                <w:b/>
                <w:sz w:val="24"/>
              </w:rPr>
              <w:t xml:space="preserve">Roles and Responsibilities </w:t>
            </w:r>
          </w:p>
        </w:tc>
        <w:tc>
          <w:tcPr>
            <w:tcW w:w="3373" w:type="pct"/>
            <w:gridSpan w:val="2"/>
          </w:tcPr>
          <w:p w14:paraId="0AD74524">
            <w:pPr>
              <w:numPr>
                <w:numId w:val="0"/>
              </w:numPr>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Girl’s Sport Incharge for state level competition </w:t>
            </w:r>
            <w:r>
              <w:rPr>
                <w:rFonts w:hint="default" w:ascii="Times New Roman" w:hAnsi="Times New Roman" w:cs="Times New Roman"/>
                <w:b/>
                <w:sz w:val="24"/>
                <w:szCs w:val="24"/>
              </w:rPr>
              <w:t xml:space="preserve">I.E.D.S.S.A. (Inter Engineering Diploma student sports Association) event </w:t>
            </w:r>
            <w:r>
              <w:rPr>
                <w:rFonts w:hint="default" w:ascii="Times New Roman" w:hAnsi="Times New Roman" w:cs="Times New Roman"/>
                <w:sz w:val="24"/>
                <w:szCs w:val="24"/>
              </w:rPr>
              <w:t>from 2</w:t>
            </w:r>
            <w:r>
              <w:rPr>
                <w:rFonts w:hint="default" w:ascii="Times New Roman" w:hAnsi="Times New Roman" w:cs="Times New Roman"/>
                <w:sz w:val="24"/>
                <w:szCs w:val="24"/>
                <w:vertAlign w:val="superscript"/>
              </w:rPr>
              <w:t>nd</w:t>
            </w:r>
            <w:r>
              <w:rPr>
                <w:rFonts w:hint="default" w:ascii="Times New Roman" w:hAnsi="Times New Roman" w:cs="Times New Roman"/>
                <w:sz w:val="24"/>
                <w:szCs w:val="24"/>
              </w:rPr>
              <w:t xml:space="preserve"> and 3</w:t>
            </w:r>
            <w:r>
              <w:rPr>
                <w:rFonts w:hint="default" w:ascii="Times New Roman" w:hAnsi="Times New Roman" w:cs="Times New Roman"/>
                <w:sz w:val="24"/>
                <w:szCs w:val="24"/>
                <w:vertAlign w:val="superscript"/>
              </w:rPr>
              <w:t>rd</w:t>
            </w:r>
            <w:r>
              <w:rPr>
                <w:rFonts w:hint="default" w:ascii="Times New Roman" w:hAnsi="Times New Roman" w:cs="Times New Roman"/>
                <w:sz w:val="24"/>
                <w:szCs w:val="24"/>
              </w:rPr>
              <w:t xml:space="preserve"> Feb 2017 at Ta- Junner, Dist-Pune.</w:t>
            </w:r>
          </w:p>
          <w:p w14:paraId="619F2F48">
            <w:pPr>
              <w:numPr>
                <w:numId w:val="0"/>
              </w:numPr>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State level Paper presentation and Project Exhibition from </w:t>
            </w:r>
            <w:r>
              <w:rPr>
                <w:rFonts w:hint="default" w:ascii="Times New Roman" w:hAnsi="Times New Roman" w:cs="Times New Roman"/>
                <w:sz w:val="24"/>
                <w:szCs w:val="24"/>
                <w:lang w:val="en-US"/>
              </w:rPr>
              <w:t xml:space="preserve"> in Polytechnic college </w:t>
            </w:r>
            <w:r>
              <w:rPr>
                <w:rFonts w:hint="default" w:ascii="Times New Roman" w:hAnsi="Times New Roman" w:cs="Times New Roman"/>
                <w:sz w:val="24"/>
                <w:szCs w:val="24"/>
              </w:rPr>
              <w:t>2012-2016.</w:t>
            </w:r>
          </w:p>
          <w:p w14:paraId="6316CBF9">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eastAsia="SimSun" w:cs="Times New Roman"/>
                <w:i w:val="0"/>
                <w:iCs w:val="0"/>
                <w:color w:val="000000"/>
                <w:sz w:val="24"/>
                <w:szCs w:val="24"/>
                <w:u w:val="none"/>
                <w:vertAlign w:val="baseline"/>
              </w:rPr>
              <w:t>N</w:t>
            </w:r>
            <w:r>
              <w:rPr>
                <w:rFonts w:hint="default" w:ascii="Times New Roman" w:hAnsi="Times New Roman" w:eastAsia="SimSun" w:cs="Times New Roman"/>
                <w:i w:val="0"/>
                <w:iCs w:val="0"/>
                <w:color w:val="000000"/>
                <w:sz w:val="24"/>
                <w:szCs w:val="24"/>
                <w:u w:val="none"/>
                <w:vertAlign w:val="baseline"/>
                <w:lang w:val="en-US"/>
              </w:rPr>
              <w:t>BA</w:t>
            </w:r>
            <w:r>
              <w:rPr>
                <w:rFonts w:hint="default" w:ascii="Times New Roman" w:hAnsi="Times New Roman" w:eastAsia="SimSun" w:cs="Times New Roman"/>
                <w:i w:val="0"/>
                <w:iCs w:val="0"/>
                <w:color w:val="000000"/>
                <w:sz w:val="24"/>
                <w:szCs w:val="24"/>
                <w:u w:val="none"/>
                <w:vertAlign w:val="baseline"/>
              </w:rPr>
              <w:t>-Criteria</w:t>
            </w:r>
            <w:r>
              <w:rPr>
                <w:rFonts w:hint="default" w:ascii="Times New Roman" w:hAnsi="Times New Roman" w:eastAsia="SimSun" w:cs="Times New Roman"/>
                <w:i w:val="0"/>
                <w:iCs w:val="0"/>
                <w:color w:val="000000"/>
                <w:sz w:val="24"/>
                <w:szCs w:val="24"/>
                <w:u w:val="none"/>
                <w:vertAlign w:val="baseline"/>
                <w:lang w:val="en-US"/>
              </w:rPr>
              <w:t xml:space="preserve"> 6</w:t>
            </w:r>
            <w:r>
              <w:rPr>
                <w:rFonts w:hint="default" w:ascii="Times New Roman" w:hAnsi="Times New Roman" w:eastAsia="SimSun" w:cs="Times New Roman"/>
                <w:i w:val="0"/>
                <w:iCs w:val="0"/>
                <w:color w:val="000000"/>
                <w:sz w:val="24"/>
                <w:szCs w:val="24"/>
                <w:u w:val="none"/>
                <w:vertAlign w:val="baseline"/>
              </w:rPr>
              <w:t xml:space="preserve"> In-charge</w:t>
            </w:r>
            <w:r>
              <w:rPr>
                <w:rFonts w:hint="default" w:ascii="Times New Roman" w:hAnsi="Times New Roman" w:eastAsia="SimSun" w:cs="Times New Roman"/>
                <w:i w:val="0"/>
                <w:iCs w:val="0"/>
                <w:color w:val="000000"/>
                <w:sz w:val="24"/>
                <w:szCs w:val="24"/>
                <w:u w:val="none"/>
                <w:vertAlign w:val="baseline"/>
                <w:lang w:val="en-US"/>
              </w:rPr>
              <w:t xml:space="preserve"> at D. Y. Patil Polytechnic College 2016.</w:t>
            </w:r>
          </w:p>
          <w:p w14:paraId="797D47C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P</w:t>
            </w:r>
            <w:r>
              <w:rPr>
                <w:rFonts w:hint="default" w:ascii="Times New Roman" w:hAnsi="Times New Roman" w:cs="Times New Roman"/>
                <w:sz w:val="24"/>
                <w:szCs w:val="24"/>
              </w:rPr>
              <w:t xml:space="preserve">articipated </w:t>
            </w:r>
            <w:r>
              <w:rPr>
                <w:rFonts w:hint="default" w:ascii="Times New Roman" w:hAnsi="Times New Roman" w:cs="Times New Roman"/>
                <w:sz w:val="24"/>
                <w:szCs w:val="24"/>
                <w:lang w:val="en-US"/>
              </w:rPr>
              <w:t xml:space="preserve">as an </w:t>
            </w:r>
            <w:r>
              <w:rPr>
                <w:rFonts w:hint="default" w:ascii="Times New Roman" w:hAnsi="Times New Roman" w:cs="Times New Roman"/>
                <w:sz w:val="24"/>
                <w:szCs w:val="24"/>
              </w:rPr>
              <w:t>INDIAN SOCIETY FOR TECHNICAL EDUCATION PROGRAMME in the summer school on N.B.A. ACCREDITATION TRAINING PROGRAMME Approved by ISTE during the summer 14</w:t>
            </w:r>
            <w:r>
              <w:rPr>
                <w:rFonts w:hint="default" w:ascii="Times New Roman" w:hAnsi="Times New Roman" w:cs="Times New Roman"/>
                <w:sz w:val="24"/>
                <w:szCs w:val="24"/>
                <w:vertAlign w:val="superscript"/>
              </w:rPr>
              <w:t xml:space="preserve">th </w:t>
            </w:r>
            <w:r>
              <w:rPr>
                <w:rFonts w:hint="default" w:ascii="Times New Roman" w:hAnsi="Times New Roman" w:cs="Times New Roman"/>
                <w:sz w:val="24"/>
                <w:szCs w:val="24"/>
              </w:rPr>
              <w:t>to 17</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june 2016.</w:t>
            </w:r>
          </w:p>
          <w:p w14:paraId="02DE3F40">
            <w:pPr>
              <w:numPr>
                <w:numId w:val="0"/>
              </w:numPr>
              <w:spacing w:line="276"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Attended workshop on “Computational Intelligence” at RAIT, </w:t>
            </w:r>
            <w:r>
              <w:rPr>
                <w:rFonts w:hint="default" w:ascii="Times New Roman" w:hAnsi="Times New Roman" w:cs="Times New Roman"/>
                <w:sz w:val="24"/>
                <w:szCs w:val="24"/>
                <w:lang w:val="en-US"/>
              </w:rPr>
              <w:t>21</w:t>
            </w:r>
            <w:r>
              <w:rPr>
                <w:rFonts w:hint="default" w:ascii="Times New Roman" w:hAnsi="Times New Roman" w:cs="Times New Roman"/>
                <w:sz w:val="24"/>
                <w:szCs w:val="24"/>
                <w:vertAlign w:val="superscript"/>
                <w:lang w:val="en-US"/>
              </w:rPr>
              <w:t>st</w:t>
            </w:r>
            <w:r>
              <w:rPr>
                <w:rFonts w:hint="default" w:ascii="Times New Roman" w:hAnsi="Times New Roman" w:cs="Times New Roman"/>
                <w:sz w:val="24"/>
                <w:szCs w:val="24"/>
                <w:lang w:val="en-US"/>
              </w:rPr>
              <w:t xml:space="preserve"> to 27</w:t>
            </w:r>
            <w:r>
              <w:rPr>
                <w:rFonts w:hint="default" w:ascii="Times New Roman" w:hAnsi="Times New Roman" w:cs="Times New Roman"/>
                <w:sz w:val="24"/>
                <w:szCs w:val="24"/>
                <w:vertAlign w:val="superscript"/>
                <w:lang w:val="en-US"/>
              </w:rPr>
              <w:t>th</w:t>
            </w:r>
            <w:r>
              <w:rPr>
                <w:rFonts w:hint="default" w:ascii="Times New Roman" w:hAnsi="Times New Roman" w:cs="Times New Roman"/>
                <w:sz w:val="24"/>
                <w:szCs w:val="24"/>
                <w:lang w:val="en-US"/>
              </w:rPr>
              <w:t xml:space="preserve"> Aug 2015. </w:t>
            </w:r>
            <w:r>
              <w:rPr>
                <w:rFonts w:hint="default" w:ascii="Times New Roman" w:hAnsi="Times New Roman" w:cs="Times New Roman"/>
                <w:sz w:val="24"/>
                <w:szCs w:val="24"/>
              </w:rPr>
              <w:t>Nerul, Navi Mumbai</w:t>
            </w:r>
            <w:r>
              <w:rPr>
                <w:rFonts w:hint="default" w:ascii="Times New Roman" w:hAnsi="Times New Roman" w:cs="Times New Roman"/>
                <w:sz w:val="24"/>
                <w:szCs w:val="24"/>
                <w:lang w:val="en-US"/>
              </w:rPr>
              <w:t>.</w:t>
            </w:r>
          </w:p>
          <w:p w14:paraId="1B5ACF75">
            <w:pPr>
              <w:numPr>
                <w:numId w:val="0"/>
              </w:numPr>
              <w:spacing w:line="276" w:lineRule="auto"/>
              <w:rPr>
                <w:rFonts w:ascii="Times New Roman" w:hAnsi="Times New Roman" w:cs="Times New Roman"/>
                <w:sz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Undergone training on Short term course Induction Phase-I of National Institute of Technical Teacher’s and Research, Bhopal from 19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to 30</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May 2014.</w:t>
            </w:r>
          </w:p>
        </w:tc>
      </w:tr>
      <w:tr w14:paraId="0055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67FE25A1">
            <w:pPr>
              <w:spacing w:after="0" w:line="240" w:lineRule="auto"/>
              <w:rPr>
                <w:rFonts w:ascii="Times New Roman" w:hAnsi="Times New Roman" w:cs="Times New Roman"/>
                <w:b/>
                <w:sz w:val="24"/>
              </w:rPr>
            </w:pPr>
            <w:r>
              <w:rPr>
                <w:rFonts w:ascii="Times New Roman" w:hAnsi="Times New Roman" w:cs="Times New Roman"/>
                <w:b/>
                <w:sz w:val="24"/>
              </w:rPr>
              <w:t xml:space="preserve">Guest Lecture Delivered </w:t>
            </w:r>
          </w:p>
        </w:tc>
        <w:tc>
          <w:tcPr>
            <w:tcW w:w="3373" w:type="pct"/>
            <w:gridSpan w:val="2"/>
          </w:tcPr>
          <w:p w14:paraId="5B239D49">
            <w:pPr>
              <w:spacing w:after="0" w:line="240" w:lineRule="auto"/>
              <w:rPr>
                <w:rFonts w:ascii="Times New Roman" w:hAnsi="Times New Roman" w:cs="Times New Roman"/>
                <w:sz w:val="24"/>
                <w:lang w:val="en-IN"/>
              </w:rPr>
            </w:pPr>
          </w:p>
        </w:tc>
      </w:tr>
      <w:tr w14:paraId="1FD3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78A875EF">
            <w:pPr>
              <w:spacing w:after="0" w:line="240" w:lineRule="auto"/>
              <w:rPr>
                <w:rFonts w:ascii="Times New Roman" w:hAnsi="Times New Roman" w:cs="Times New Roman"/>
                <w:b/>
                <w:sz w:val="24"/>
              </w:rPr>
            </w:pPr>
            <w:r>
              <w:rPr>
                <w:rFonts w:ascii="Times New Roman" w:hAnsi="Times New Roman" w:cs="Times New Roman"/>
                <w:b/>
                <w:sz w:val="24"/>
              </w:rPr>
              <w:t xml:space="preserve">FDP’s Conducted </w:t>
            </w:r>
          </w:p>
        </w:tc>
        <w:tc>
          <w:tcPr>
            <w:tcW w:w="3373" w:type="pct"/>
            <w:gridSpan w:val="2"/>
          </w:tcPr>
          <w:p w14:paraId="71C14DD4">
            <w:pPr>
              <w:spacing w:after="0" w:line="240" w:lineRule="auto"/>
              <w:rPr>
                <w:rFonts w:ascii="Times New Roman" w:hAnsi="Times New Roman" w:cs="Times New Roman"/>
                <w:sz w:val="24"/>
              </w:rPr>
            </w:pPr>
          </w:p>
        </w:tc>
      </w:tr>
      <w:tr w14:paraId="3424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7" w:type="pct"/>
            <w:vAlign w:val="center"/>
          </w:tcPr>
          <w:p w14:paraId="1929BC9C">
            <w:pPr>
              <w:spacing w:after="0" w:line="240" w:lineRule="auto"/>
              <w:rPr>
                <w:rFonts w:ascii="Times New Roman" w:hAnsi="Times New Roman" w:cs="Times New Roman"/>
                <w:b/>
                <w:sz w:val="24"/>
              </w:rPr>
            </w:pPr>
            <w:r>
              <w:rPr>
                <w:rFonts w:ascii="Times New Roman" w:hAnsi="Times New Roman" w:cs="Times New Roman"/>
                <w:b/>
                <w:sz w:val="24"/>
              </w:rPr>
              <w:t xml:space="preserve">NPTEL </w:t>
            </w:r>
          </w:p>
        </w:tc>
        <w:tc>
          <w:tcPr>
            <w:tcW w:w="3373" w:type="pct"/>
            <w:gridSpan w:val="2"/>
          </w:tcPr>
          <w:p w14:paraId="0F7FC7E6">
            <w:pPr>
              <w:autoSpaceDE w:val="0"/>
              <w:autoSpaceDN w:val="0"/>
              <w:adjustRightInd w:val="0"/>
              <w:spacing w:after="0" w:line="240" w:lineRule="auto"/>
              <w:rPr>
                <w:rFonts w:hint="default" w:ascii="Times New Roman" w:hAnsi="Times New Roman"/>
                <w:bCs/>
                <w:sz w:val="24"/>
                <w:szCs w:val="24"/>
                <w:lang w:val="en-US"/>
              </w:rPr>
            </w:pPr>
            <w:r>
              <w:rPr>
                <w:rFonts w:hint="default" w:ascii="Times New Roman" w:hAnsi="Times New Roman" w:eastAsia="SimSun" w:cs="Times New Roman"/>
                <w:i w:val="0"/>
                <w:iCs w:val="0"/>
                <w:color w:val="000000"/>
                <w:sz w:val="24"/>
                <w:szCs w:val="24"/>
                <w:u w:val="none"/>
                <w:vertAlign w:val="baseline"/>
              </w:rPr>
              <w:t xml:space="preserve">NPTEL Certification in </w:t>
            </w:r>
            <w:r>
              <w:rPr>
                <w:rFonts w:hint="default" w:ascii="Times New Roman" w:hAnsi="Times New Roman" w:eastAsia="SimSun" w:cs="Times New Roman"/>
                <w:i w:val="0"/>
                <w:iCs w:val="0"/>
                <w:color w:val="000000"/>
                <w:sz w:val="24"/>
                <w:szCs w:val="24"/>
                <w:u w:val="none"/>
                <w:vertAlign w:val="baseline"/>
                <w:lang w:val="en-US"/>
              </w:rPr>
              <w:t>Data Analytics using Python (12 week program from 10</w:t>
            </w:r>
            <w:r>
              <w:rPr>
                <w:rFonts w:hint="default" w:ascii="Times New Roman" w:hAnsi="Times New Roman" w:eastAsia="SimSun" w:cs="Times New Roman"/>
                <w:i w:val="0"/>
                <w:iCs w:val="0"/>
                <w:color w:val="000000"/>
                <w:sz w:val="24"/>
                <w:szCs w:val="24"/>
                <w:u w:val="none"/>
                <w:vertAlign w:val="superscript"/>
                <w:lang w:val="en-US"/>
              </w:rPr>
              <w:t>th</w:t>
            </w:r>
            <w:r>
              <w:rPr>
                <w:rFonts w:hint="default" w:ascii="Times New Roman" w:hAnsi="Times New Roman" w:eastAsia="SimSun" w:cs="Times New Roman"/>
                <w:i w:val="0"/>
                <w:iCs w:val="0"/>
                <w:color w:val="000000"/>
                <w:sz w:val="24"/>
                <w:szCs w:val="24"/>
                <w:u w:val="none"/>
                <w:vertAlign w:val="baseline"/>
                <w:lang w:val="en-US"/>
              </w:rPr>
              <w:t xml:space="preserve"> Jan to 4</w:t>
            </w:r>
            <w:r>
              <w:rPr>
                <w:rFonts w:hint="default" w:ascii="Times New Roman" w:hAnsi="Times New Roman" w:eastAsia="SimSun" w:cs="Times New Roman"/>
                <w:i w:val="0"/>
                <w:iCs w:val="0"/>
                <w:color w:val="000000"/>
                <w:sz w:val="24"/>
                <w:szCs w:val="24"/>
                <w:u w:val="none"/>
                <w:vertAlign w:val="superscript"/>
                <w:lang w:val="en-US"/>
              </w:rPr>
              <w:t>th</w:t>
            </w:r>
            <w:r>
              <w:rPr>
                <w:rFonts w:hint="default" w:ascii="Times New Roman" w:hAnsi="Times New Roman" w:eastAsia="SimSun" w:cs="Times New Roman"/>
                <w:i w:val="0"/>
                <w:iCs w:val="0"/>
                <w:color w:val="000000"/>
                <w:sz w:val="24"/>
                <w:szCs w:val="24"/>
                <w:u w:val="none"/>
                <w:vertAlign w:val="baseline"/>
                <w:lang w:val="en-US"/>
              </w:rPr>
              <w:t xml:space="preserve"> May 2025)</w:t>
            </w:r>
          </w:p>
        </w:tc>
      </w:tr>
      <w:tr w14:paraId="112F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746992BE">
            <w:pPr>
              <w:spacing w:after="0" w:line="240" w:lineRule="auto"/>
              <w:rPr>
                <w:rFonts w:hint="default" w:ascii="Times New Roman" w:hAnsi="Times New Roman" w:cs="Times New Roman"/>
                <w:sz w:val="24"/>
                <w:lang w:val="en-US"/>
              </w:rPr>
            </w:pPr>
            <w:r>
              <w:rPr>
                <w:rFonts w:ascii="Times New Roman" w:hAnsi="Times New Roman" w:cs="Times New Roman"/>
                <w:b/>
                <w:sz w:val="24"/>
              </w:rPr>
              <w:t>Area of Interest:</w:t>
            </w:r>
            <w:r>
              <w:rPr>
                <w:rFonts w:hint="default" w:ascii="Times New Roman" w:hAnsi="Times New Roman" w:cs="Times New Roman"/>
                <w:b/>
                <w:sz w:val="24"/>
                <w:lang w:val="en-US"/>
              </w:rPr>
              <w:t xml:space="preserve">  Data Science</w:t>
            </w:r>
          </w:p>
        </w:tc>
      </w:tr>
      <w:tr w14:paraId="260C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636EA069">
            <w:pPr>
              <w:spacing w:after="0" w:line="240" w:lineRule="auto"/>
              <w:rPr>
                <w:rFonts w:ascii="Times New Roman" w:hAnsi="Times New Roman" w:cs="Times New Roman"/>
                <w:sz w:val="24"/>
              </w:rPr>
            </w:pPr>
          </w:p>
        </w:tc>
      </w:tr>
      <w:tr w14:paraId="7C4F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514C6F1B">
            <w:pPr>
              <w:spacing w:after="0" w:line="240" w:lineRule="auto"/>
              <w:rPr>
                <w:rFonts w:ascii="Times New Roman" w:hAnsi="Times New Roman" w:cs="Times New Roman"/>
                <w:sz w:val="24"/>
              </w:rPr>
            </w:pPr>
            <w:r>
              <w:rPr>
                <w:rFonts w:ascii="Times New Roman" w:hAnsi="Times New Roman" w:cs="Times New Roman"/>
                <w:b/>
                <w:sz w:val="24"/>
              </w:rPr>
              <w:t>About My Research work</w:t>
            </w:r>
          </w:p>
        </w:tc>
      </w:tr>
      <w:tr w14:paraId="62CE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3"/>
          </w:tcPr>
          <w:p w14:paraId="62637EEF">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Natural language interface for visualization is a promising area for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creating visualizations in the research area as well as commercial software.</w:t>
            </w:r>
            <w:r>
              <w:rPr>
                <w:rFonts w:hint="default" w:ascii="Times New Roman" w:hAnsi="Times New Roman" w:cs="Times New Roman"/>
                <w:sz w:val="24"/>
                <w:szCs w:val="24"/>
                <w:lang w:val="en-US"/>
              </w:rPr>
              <w:t xml:space="preserve"> </w:t>
            </w:r>
            <w:r>
              <w:rPr>
                <w:rFonts w:hint="default" w:ascii="Times New Roman" w:hAnsi="Times New Roman" w:eastAsia="NimbusRomNo9L-Regu" w:cs="Times New Roman"/>
                <w:color w:val="000000"/>
                <w:sz w:val="24"/>
                <w:szCs w:val="24"/>
              </w:rPr>
              <w:t>Over the years, substantial work has been done on developing</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color w:val="000000"/>
                <w:sz w:val="24"/>
                <w:szCs w:val="24"/>
              </w:rPr>
              <w:t>NLIs for querying databases (NLIDBs) showing how the context</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color w:val="000000"/>
                <w:sz w:val="24"/>
                <w:szCs w:val="24"/>
              </w:rPr>
              <w:t>of a database can be leveraged to allow people to ask questions</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color w:val="000000"/>
                <w:sz w:val="24"/>
                <w:szCs w:val="24"/>
              </w:rPr>
              <w:t>of their data. Several ideas presented</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color w:val="000000"/>
                <w:sz w:val="24"/>
                <w:szCs w:val="24"/>
              </w:rPr>
              <w:t>by NLIDBs likely can be leveraged for visualization. However, designing</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color w:val="000000"/>
                <w:sz w:val="24"/>
                <w:szCs w:val="24"/>
              </w:rPr>
              <w:t>and implementing NLIs for data analysis with visualization</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color w:val="000000"/>
                <w:sz w:val="24"/>
                <w:szCs w:val="24"/>
              </w:rPr>
              <w:t>is arguably an even more challenging task. It requires considering</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color w:val="000000"/>
                <w:sz w:val="24"/>
                <w:szCs w:val="24"/>
              </w:rPr>
              <w:t>several other factors including types of input modalities</w:t>
            </w:r>
            <w:r>
              <w:rPr>
                <w:rFonts w:hint="default" w:ascii="Times New Roman" w:hAnsi="Times New Roman" w:eastAsia="NimbusRomNo9L-Regu" w:cs="Times New Roman"/>
                <w:color w:val="000000"/>
                <w:sz w:val="24"/>
                <w:szCs w:val="24"/>
                <w:lang w:val="en-US"/>
              </w:rPr>
              <w:t xml:space="preserve"> </w:t>
            </w:r>
            <w:r>
              <w:rPr>
                <w:rFonts w:hint="default" w:ascii="Times New Roman" w:hAnsi="Times New Roman" w:eastAsia="NimbusRomNo9L-Regu" w:cs="Times New Roman"/>
                <w:sz w:val="24"/>
                <w:szCs w:val="24"/>
              </w:rPr>
              <w:t>providing input affordances</w:t>
            </w:r>
            <w:r>
              <w:rPr>
                <w:rFonts w:hint="default" w:ascii="Times New Roman" w:hAnsi="Times New Roman" w:eastAsia="NimbusRomNo9L-Regu" w:cs="Times New Roman"/>
                <w:sz w:val="24"/>
                <w:szCs w:val="24"/>
                <w:lang w:val="en-US"/>
              </w:rPr>
              <w:t xml:space="preserve">, </w:t>
            </w:r>
            <w:r>
              <w:rPr>
                <w:rFonts w:hint="default" w:ascii="Times New Roman" w:hAnsi="Times New Roman" w:eastAsia="NimbusRomNo9L-Regu" w:cs="Times New Roman"/>
                <w:sz w:val="24"/>
                <w:szCs w:val="24"/>
              </w:rPr>
              <w:t>explaining system results</w:t>
            </w:r>
            <w:r>
              <w:rPr>
                <w:rFonts w:hint="default" w:ascii="Times New Roman" w:hAnsi="Times New Roman" w:eastAsia="NimbusRomNo9L-Regu" w:cs="Times New Roman"/>
                <w:sz w:val="24"/>
                <w:szCs w:val="24"/>
                <w:lang w:val="en-US"/>
              </w:rPr>
              <w:t xml:space="preserve">, </w:t>
            </w:r>
            <w:r>
              <w:rPr>
                <w:rFonts w:hint="default" w:ascii="Times New Roman" w:hAnsi="Times New Roman" w:eastAsia="NimbusRomNo9L-Regu" w:cs="Times New Roman"/>
                <w:sz w:val="24"/>
                <w:szCs w:val="24"/>
              </w:rPr>
              <w:t>among others.</w:t>
            </w:r>
            <w:r>
              <w:rPr>
                <w:rFonts w:hint="default" w:ascii="Times New Roman" w:hAnsi="Times New Roman" w:eastAsia="NimbusRomNo9L-Regu" w:cs="Times New Roman"/>
                <w:sz w:val="24"/>
                <w:szCs w:val="24"/>
                <w:lang w:val="en-US"/>
              </w:rPr>
              <w:t xml:space="preserve"> T</w:t>
            </w:r>
            <w:r>
              <w:rPr>
                <w:rFonts w:hint="default" w:ascii="Times New Roman" w:hAnsi="Times New Roman" w:cs="Times New Roman"/>
                <w:sz w:val="24"/>
                <w:szCs w:val="24"/>
                <w:lang w:val="en-US"/>
              </w:rPr>
              <w:t xml:space="preserve">he </w:t>
            </w:r>
            <w:r>
              <w:rPr>
                <w:rFonts w:hint="default" w:ascii="Times New Roman" w:hAnsi="Times New Roman" w:cs="Times New Roman"/>
                <w:sz w:val="24"/>
                <w:szCs w:val="24"/>
              </w:rPr>
              <w:t>Natural language interface - based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visualization systems allows users to directly ask questions about their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and assist them by answering through visualizations. These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tools often present a steep learning curve and require people to translate</w:t>
            </w:r>
          </w:p>
          <w:p w14:paraId="2C074B62">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questions in their minds into operations or actions supported by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tool.</w:t>
            </w:r>
          </w:p>
          <w:p w14:paraId="5AA58D94">
            <w:pPr>
              <w:spacing w:after="0" w:line="360" w:lineRule="auto"/>
              <w:jc w:val="both"/>
              <w:rPr>
                <w:rFonts w:hint="default" w:ascii="Times New Roman" w:hAnsi="Times New Roman"/>
                <w:sz w:val="24"/>
                <w:szCs w:val="24"/>
                <w:lang w:val="en-US"/>
              </w:rPr>
            </w:pPr>
            <w:r>
              <w:rPr>
                <w:rFonts w:hint="default" w:ascii="Times New Roman" w:hAnsi="Times New Roman" w:cs="Times New Roman"/>
                <w:sz w:val="24"/>
                <w:szCs w:val="24"/>
                <w:lang w:val="en-US"/>
              </w:rPr>
              <w:t>Choosing this area to design a NLP Tool for Generating Analytical Specifications for Data Visualization has multiple objectives like not only to reduce ambiguity level it also helps to translate  the questions into tool specific actions is something that many users, particularly novices, struggle with natural language interface solves such issues by allowing users to express their questions in their own terms.</w:t>
            </w:r>
          </w:p>
        </w:tc>
      </w:tr>
    </w:tbl>
    <w:p w14:paraId="20C80E29">
      <w:pPr>
        <w:spacing w:after="0" w:line="360" w:lineRule="auto"/>
        <w:jc w:val="center"/>
        <w:rPr>
          <w:rFonts w:ascii="Times New Roman" w:hAnsi="Times New Roman" w:cs="Times New Roman"/>
          <w:b/>
          <w:sz w:val="24"/>
        </w:rPr>
      </w:pPr>
    </w:p>
    <w:sectPr>
      <w:pgSz w:w="11907" w:h="16839"/>
      <w:pgMar w:top="63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Open Sans">
    <w:panose1 w:val="020B0606030504020204"/>
    <w:charset w:val="00"/>
    <w:family w:val="swiss"/>
    <w:pitch w:val="default"/>
    <w:sig w:usb0="E00002EF" w:usb1="4000205B" w:usb2="00000028" w:usb3="00000000" w:csb0="2000019F" w:csb1="00000000"/>
  </w:font>
  <w:font w:name="Symbol">
    <w:panose1 w:val="05050102010706020507"/>
    <w:charset w:val="02"/>
    <w:family w:val="roman"/>
    <w:pitch w:val="default"/>
    <w:sig w:usb0="00000000" w:usb1="00000000" w:usb2="00000000" w:usb3="00000000" w:csb0="80000000" w:csb1="00000000"/>
  </w:font>
  <w:font w:name="NimbusRomNo9L-Regu">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EB6B8"/>
    <w:multiLevelType w:val="singleLevel"/>
    <w:tmpl w:val="25FEB6B8"/>
    <w:lvl w:ilvl="0" w:tentative="0">
      <w:start w:val="1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DA"/>
    <w:rsid w:val="00042686"/>
    <w:rsid w:val="00093EBC"/>
    <w:rsid w:val="001B773D"/>
    <w:rsid w:val="001C42D9"/>
    <w:rsid w:val="0020170A"/>
    <w:rsid w:val="002F59CB"/>
    <w:rsid w:val="0034502B"/>
    <w:rsid w:val="004566C0"/>
    <w:rsid w:val="004E244F"/>
    <w:rsid w:val="00544636"/>
    <w:rsid w:val="00591883"/>
    <w:rsid w:val="00727CB3"/>
    <w:rsid w:val="0077610E"/>
    <w:rsid w:val="007D50E9"/>
    <w:rsid w:val="008E1D6B"/>
    <w:rsid w:val="009236E4"/>
    <w:rsid w:val="00926B7D"/>
    <w:rsid w:val="00B26AC1"/>
    <w:rsid w:val="00B35837"/>
    <w:rsid w:val="00BA0E57"/>
    <w:rsid w:val="00BD40DB"/>
    <w:rsid w:val="00CC2E5C"/>
    <w:rsid w:val="00CE24A8"/>
    <w:rsid w:val="00D2220B"/>
    <w:rsid w:val="00F350E6"/>
    <w:rsid w:val="00F71A3C"/>
    <w:rsid w:val="00F73E89"/>
    <w:rsid w:val="00FF7D54"/>
    <w:rsid w:val="01DA7C98"/>
    <w:rsid w:val="04AC4FFA"/>
    <w:rsid w:val="07B851BB"/>
    <w:rsid w:val="160E65BF"/>
    <w:rsid w:val="186877DB"/>
    <w:rsid w:val="1B1C3409"/>
    <w:rsid w:val="2141581D"/>
    <w:rsid w:val="256107E0"/>
    <w:rsid w:val="312B4AB9"/>
    <w:rsid w:val="31F51F83"/>
    <w:rsid w:val="33660B60"/>
    <w:rsid w:val="380D2B03"/>
    <w:rsid w:val="3F4C6CE8"/>
    <w:rsid w:val="420845E2"/>
    <w:rsid w:val="4EC77ECE"/>
    <w:rsid w:val="51AF1B10"/>
    <w:rsid w:val="54200610"/>
    <w:rsid w:val="58E37964"/>
    <w:rsid w:val="69293A97"/>
    <w:rsid w:val="6978328D"/>
    <w:rsid w:val="6D216B9A"/>
    <w:rsid w:val="70080B5C"/>
    <w:rsid w:val="73D47918"/>
    <w:rsid w:val="77594C5B"/>
    <w:rsid w:val="78A44C7D"/>
    <w:rsid w:val="7B95174D"/>
    <w:rsid w:val="7D287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after="0" w:line="240" w:lineRule="auto"/>
    </w:pPr>
    <w:rPr>
      <w:rFonts w:ascii="Calibri" w:hAnsi="Calibri" w:eastAsia="Calibri" w:cs="Times New Roman"/>
    </w:r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Balloon Text Char"/>
    <w:basedOn w:val="2"/>
    <w:link w:val="4"/>
    <w:semiHidden/>
    <w:qFormat/>
    <w:uiPriority w:val="99"/>
    <w:rPr>
      <w:rFonts w:ascii="Tahoma" w:hAnsi="Tahoma" w:cs="Tahoma"/>
      <w:sz w:val="16"/>
      <w:szCs w:val="16"/>
    </w:rPr>
  </w:style>
  <w:style w:type="paragraph" w:styleId="8">
    <w:name w:val="List Paragraph"/>
    <w:basedOn w:val="1"/>
    <w:qFormat/>
    <w:uiPriority w:val="34"/>
    <w:pPr>
      <w:ind w:left="720"/>
      <w:contextualSpacing/>
    </w:pPr>
    <w:rPr>
      <w:rFonts w:ascii="Calibri" w:hAnsi="Calibri" w:eastAsia="Times New Roman" w:cs="Times New Roman"/>
      <w:lang w:val="en-IN" w:eastAsia="en-IN"/>
    </w:rPr>
  </w:style>
  <w:style w:type="character" w:customStyle="1" w:styleId="9">
    <w:name w:val="Footer Char"/>
    <w:basedOn w:val="2"/>
    <w:link w:val="5"/>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446</Words>
  <Characters>2838</Characters>
  <Lines>79</Lines>
  <Paragraphs>40</Paragraphs>
  <TotalTime>10</TotalTime>
  <ScaleCrop>false</ScaleCrop>
  <LinksUpToDate>false</LinksUpToDate>
  <CharactersWithSpaces>3256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2025-04-25T06:52:00Z</dcterms:created>
  <dc:creator>Windows User</dc:creator>
  <cp:lastModifiedBy>priyanka J</cp:lastModifiedBy>
  <cp:lastPrinted>2022-09-28T07:49:00Z</cp:lastPrinted>
  <dcterms:modified xsi:type="dcterms:W3CDTF">2025-04-28T09:03:56Z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c7e89245b636a996c5140f1bfe17e3a1566ba347cab6b34ad3ac692d4b7d3934</vt:lpwstr>
  </property>
  <property fmtid="{D5CDD505-2E9C-101B-9397-08002B2CF9AE}" pid="3" name="KSOProductBuildVer">
    <vt:lpwstr>1033-12.2.0.20795</vt:lpwstr>
  </property>
  <property fmtid="{D5CDD505-2E9C-101B-9397-08002B2CF9AE}" pid="4" name="ICV">
    <vt:lpwstr>C0F2BE52778D48828426F68A894361E0_13</vt:lpwstr>
  </property>
</Properties>
</file>